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77" w:rsidRDefault="000059A0" w:rsidP="000059A0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059A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มาตรฐานของถังขยะ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4579"/>
        <w:gridCol w:w="858"/>
        <w:gridCol w:w="709"/>
        <w:gridCol w:w="709"/>
        <w:gridCol w:w="770"/>
      </w:tblGrid>
      <w:tr w:rsidR="00737632" w:rsidTr="00F55C55">
        <w:tc>
          <w:tcPr>
            <w:tcW w:w="1617" w:type="dxa"/>
            <w:vMerge w:val="restart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4579" w:type="dxa"/>
            <w:vMerge w:val="restart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046" w:type="dxa"/>
            <w:gridSpan w:val="4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737632" w:rsidTr="00F55C55">
        <w:tc>
          <w:tcPr>
            <w:tcW w:w="1617" w:type="dxa"/>
            <w:vMerge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9" w:type="dxa"/>
            <w:vMerge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8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70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737632" w:rsidTr="00F55C55">
        <w:tc>
          <w:tcPr>
            <w:tcW w:w="1617" w:type="dxa"/>
          </w:tcPr>
          <w:p w:rsidR="00737632" w:rsidRPr="002271F9" w:rsidRDefault="00737632" w:rsidP="00F55C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</w:t>
            </w:r>
          </w:p>
        </w:tc>
        <w:tc>
          <w:tcPr>
            <w:tcW w:w="4579" w:type="dxa"/>
          </w:tcPr>
          <w:p w:rsidR="00737632" w:rsidRPr="002271F9" w:rsidRDefault="00737632" w:rsidP="00F55C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1.ต้องมีการแยกประเภทขยะ เช่น ขยะทั่วไป /ขยะอันตราย/ขยะรีไซเคิล</w:t>
            </w:r>
          </w:p>
        </w:tc>
        <w:tc>
          <w:tcPr>
            <w:tcW w:w="858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0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37632" w:rsidTr="00F55C55">
        <w:tc>
          <w:tcPr>
            <w:tcW w:w="1617" w:type="dxa"/>
          </w:tcPr>
          <w:p w:rsidR="00737632" w:rsidRPr="002271F9" w:rsidRDefault="00737632" w:rsidP="00F55C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79" w:type="dxa"/>
          </w:tcPr>
          <w:p w:rsidR="00737632" w:rsidRPr="002271F9" w:rsidRDefault="00737632" w:rsidP="0073763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ขยะต้องไม่ล้นถัง </w:t>
            </w:r>
          </w:p>
        </w:tc>
        <w:tc>
          <w:tcPr>
            <w:tcW w:w="858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0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37632" w:rsidTr="00F55C55">
        <w:tc>
          <w:tcPr>
            <w:tcW w:w="1617" w:type="dxa"/>
          </w:tcPr>
          <w:p w:rsidR="00737632" w:rsidRPr="002271F9" w:rsidRDefault="00737632" w:rsidP="00F55C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79" w:type="dxa"/>
          </w:tcPr>
          <w:p w:rsidR="00737632" w:rsidRPr="002271F9" w:rsidRDefault="00737632" w:rsidP="00F55C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3.มีป้ายบ่งชี้ประเภทของถังขยะ</w:t>
            </w:r>
          </w:p>
        </w:tc>
        <w:tc>
          <w:tcPr>
            <w:tcW w:w="858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0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37632" w:rsidTr="00F55C55">
        <w:tc>
          <w:tcPr>
            <w:tcW w:w="1617" w:type="dxa"/>
          </w:tcPr>
          <w:p w:rsidR="00737632" w:rsidRPr="002271F9" w:rsidRDefault="00737632" w:rsidP="00F55C5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579" w:type="dxa"/>
          </w:tcPr>
          <w:p w:rsidR="00737632" w:rsidRDefault="00737632" w:rsidP="00F55C5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4.ถังขยะไม่รั่ว แตก ผุ</w:t>
            </w:r>
          </w:p>
        </w:tc>
        <w:tc>
          <w:tcPr>
            <w:tcW w:w="858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0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37632" w:rsidTr="00F55C55">
        <w:tc>
          <w:tcPr>
            <w:tcW w:w="1617" w:type="dxa"/>
          </w:tcPr>
          <w:p w:rsidR="00737632" w:rsidRPr="002271F9" w:rsidRDefault="00737632" w:rsidP="00F55C5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27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สะอาด</w:t>
            </w:r>
          </w:p>
        </w:tc>
        <w:tc>
          <w:tcPr>
            <w:tcW w:w="4579" w:type="dxa"/>
          </w:tcPr>
          <w:p w:rsidR="00737632" w:rsidRDefault="00737632" w:rsidP="0073763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รอบถังขยะ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ต้องไม่มีเศษขยะ หก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เลอะ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858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0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37632" w:rsidTr="00F55C55">
        <w:tc>
          <w:tcPr>
            <w:tcW w:w="1617" w:type="dxa"/>
          </w:tcPr>
          <w:p w:rsidR="00737632" w:rsidRPr="002271F9" w:rsidRDefault="00737632" w:rsidP="00F55C5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579" w:type="dxa"/>
          </w:tcPr>
          <w:p w:rsidR="00737632" w:rsidRDefault="00737632" w:rsidP="0073763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858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0" w:type="dxa"/>
          </w:tcPr>
          <w:p w:rsidR="00737632" w:rsidRDefault="00737632" w:rsidP="00F55C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37632" w:rsidRPr="00943D8F" w:rsidRDefault="00737632" w:rsidP="00737632">
      <w:pPr>
        <w:spacing w:line="240" w:lineRule="auto"/>
        <w:rPr>
          <w:rFonts w:ascii="TH SarabunIT๙" w:eastAsia="Trebuchet MS" w:hAnsi="TH SarabunIT๙" w:cs="TH SarabunIT๙"/>
          <w:sz w:val="32"/>
          <w:szCs w:val="32"/>
        </w:rPr>
      </w:pPr>
      <w:r w:rsidRPr="00943D8F">
        <w:rPr>
          <w:rFonts w:ascii="TH SarabunIT๙" w:eastAsia="Trebuchet MS" w:hAnsi="TH SarabunIT๙" w:cs="TH SarabunIT๙"/>
          <w:b/>
          <w:bCs/>
          <w:sz w:val="32"/>
          <w:szCs w:val="32"/>
          <w:cs/>
        </w:rPr>
        <w:t>เกณฑ์การให้คะแนน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      0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มีการละเลยไม่ได้ดำเนินการ    1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ต้องปรับปรุง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    2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พอใช้    3 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 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ดี</w:t>
      </w:r>
    </w:p>
    <w:p w:rsidR="00737632" w:rsidRPr="00943D8F" w:rsidRDefault="00737632" w:rsidP="007376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</w:t>
      </w:r>
      <w:r w:rsidRPr="00943D8F">
        <w:rPr>
          <w:rFonts w:ascii="TH SarabunIT๙" w:hAnsi="TH SarabunIT๙" w:cs="TH SarabunIT๙"/>
          <w:sz w:val="32"/>
          <w:szCs w:val="32"/>
          <w:cs/>
        </w:rPr>
        <w:t>ชื่อกรรมการผู้เยี่ยมตรวจพื้นที่ 5ส.</w:t>
      </w:r>
    </w:p>
    <w:p w:rsidR="00737632" w:rsidRPr="00943D8F" w:rsidRDefault="00737632" w:rsidP="00737632">
      <w:pPr>
        <w:spacing w:after="0" w:line="240" w:lineRule="auto"/>
        <w:rPr>
          <w:rFonts w:ascii="TH SarabunIT๙" w:eastAsia="Trebuchet MS" w:hAnsi="TH SarabunIT๙" w:cs="TH SarabunIT๙"/>
          <w:sz w:val="32"/>
          <w:szCs w:val="32"/>
        </w:rPr>
      </w:pP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1.....................................................................................   2.............................................................................................</w:t>
      </w:r>
    </w:p>
    <w:p w:rsidR="00737632" w:rsidRPr="00943D8F" w:rsidRDefault="00737632" w:rsidP="00737632">
      <w:pPr>
        <w:spacing w:after="0" w:line="240" w:lineRule="auto"/>
        <w:rPr>
          <w:rFonts w:ascii="TH SarabunIT๙" w:eastAsia="Trebuchet MS" w:hAnsi="TH SarabunIT๙" w:cs="TH SarabunIT๙"/>
          <w:sz w:val="32"/>
          <w:szCs w:val="32"/>
        </w:rPr>
      </w:pP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3.....................................................................................   4...............................................................................................</w:t>
      </w:r>
    </w:p>
    <w:p w:rsidR="00737632" w:rsidRDefault="00737632" w:rsidP="00737632">
      <w:pPr>
        <w:spacing w:after="0" w:line="240" w:lineRule="auto"/>
        <w:rPr>
          <w:rFonts w:ascii="Angsana New" w:eastAsia="Trebuchet MS" w:hAnsi="Angsana New" w:cs="Angsana New"/>
          <w:sz w:val="28"/>
        </w:rPr>
      </w:pPr>
      <w:r>
        <w:rPr>
          <w:rFonts w:ascii="Angsana New" w:eastAsia="Trebuchet MS" w:hAnsi="Angsana New" w:cs="Angsana New" w:hint="cs"/>
          <w:sz w:val="28"/>
          <w:cs/>
        </w:rPr>
        <w:t>ข้อเสนอแนะ</w:t>
      </w:r>
    </w:p>
    <w:p w:rsidR="00737632" w:rsidRPr="00AF300C" w:rsidRDefault="00737632" w:rsidP="007376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Angsana New" w:eastAsia="Trebuchet MS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59A0" w:rsidRPr="00737632" w:rsidRDefault="000059A0" w:rsidP="00737632">
      <w:pPr>
        <w:rPr>
          <w:rFonts w:ascii="TH SarabunIT๙" w:hAnsi="TH SarabunIT๙" w:cs="TH SarabunIT๙" w:hint="cs"/>
          <w:b/>
          <w:bCs/>
          <w:sz w:val="32"/>
          <w:szCs w:val="32"/>
        </w:rPr>
      </w:pPr>
      <w:bookmarkStart w:id="0" w:name="_GoBack"/>
      <w:bookmarkEnd w:id="0"/>
    </w:p>
    <w:p w:rsidR="000059A0" w:rsidRPr="00737632" w:rsidRDefault="000059A0" w:rsidP="00737632">
      <w:pPr>
        <w:rPr>
          <w:rFonts w:ascii="TH SarabunIT๙" w:hAnsi="TH SarabunIT๙" w:cs="TH SarabunIT๙"/>
          <w:sz w:val="32"/>
          <w:szCs w:val="32"/>
          <w:cs/>
        </w:rPr>
      </w:pPr>
    </w:p>
    <w:sectPr w:rsidR="000059A0" w:rsidRPr="00737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A0"/>
    <w:rsid w:val="000059A0"/>
    <w:rsid w:val="000D7D77"/>
    <w:rsid w:val="0073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2</cp:revision>
  <dcterms:created xsi:type="dcterms:W3CDTF">2015-08-14T09:50:00Z</dcterms:created>
  <dcterms:modified xsi:type="dcterms:W3CDTF">2015-08-14T09:55:00Z</dcterms:modified>
</cp:coreProperties>
</file>