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A23" w:rsidRDefault="005A650A" w:rsidP="005A650A">
      <w:pPr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  <w:r w:rsidRPr="005A650A">
        <w:rPr>
          <w:rFonts w:ascii="TH SarabunIT๙" w:hAnsi="TH SarabunIT๙" w:cs="TH SarabunIT๙"/>
          <w:b/>
          <w:bCs/>
          <w:sz w:val="32"/>
          <w:szCs w:val="32"/>
          <w:cs/>
        </w:rPr>
        <w:t>มาตรฐานงานยานพาหนะ</w:t>
      </w:r>
    </w:p>
    <w:tbl>
      <w:tblPr>
        <w:tblW w:w="4759" w:type="pct"/>
        <w:jc w:val="center"/>
        <w:tblBorders>
          <w:top w:val="outset" w:sz="6" w:space="0" w:color="111111"/>
          <w:left w:val="outset" w:sz="6" w:space="0" w:color="111111"/>
          <w:bottom w:val="outset" w:sz="6" w:space="0" w:color="111111"/>
          <w:right w:val="outset" w:sz="6" w:space="0" w:color="11111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5"/>
        <w:gridCol w:w="5300"/>
        <w:gridCol w:w="568"/>
        <w:gridCol w:w="568"/>
        <w:gridCol w:w="568"/>
        <w:gridCol w:w="537"/>
      </w:tblGrid>
      <w:tr w:rsidR="005A650A" w:rsidRPr="005A650A" w:rsidTr="005A650A">
        <w:trPr>
          <w:trHeight w:val="285"/>
          <w:jc w:val="center"/>
        </w:trPr>
        <w:tc>
          <w:tcPr>
            <w:tcW w:w="619" w:type="pct"/>
            <w:vMerge w:val="restart"/>
            <w:tcBorders>
              <w:top w:val="outset" w:sz="6" w:space="0" w:color="111111"/>
              <w:left w:val="outset" w:sz="6" w:space="0" w:color="111111"/>
              <w:right w:val="outset" w:sz="6" w:space="0" w:color="111111"/>
            </w:tcBorders>
            <w:vAlign w:val="center"/>
            <w:hideMark/>
          </w:tcPr>
          <w:p w:rsidR="005A650A" w:rsidRPr="005A650A" w:rsidRDefault="005A650A" w:rsidP="005A650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5A650A">
              <w:rPr>
                <w:rFonts w:ascii="TH SarabunIT๙" w:eastAsia="Times New Roman" w:hAnsi="TH SarabunIT๙" w:cs="TH SarabunIT๙"/>
                <w:sz w:val="28"/>
                <w:cs/>
              </w:rPr>
              <w:t>หัวข้อ</w:t>
            </w:r>
          </w:p>
        </w:tc>
        <w:tc>
          <w:tcPr>
            <w:tcW w:w="3079" w:type="pct"/>
            <w:vMerge w:val="restart"/>
            <w:tcBorders>
              <w:top w:val="outset" w:sz="6" w:space="0" w:color="111111"/>
              <w:left w:val="outset" w:sz="6" w:space="0" w:color="111111"/>
              <w:right w:val="outset" w:sz="6" w:space="0" w:color="111111"/>
            </w:tcBorders>
          </w:tcPr>
          <w:p w:rsidR="005A650A" w:rsidRPr="005A650A" w:rsidRDefault="005A650A" w:rsidP="005A650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5A650A">
              <w:rPr>
                <w:rFonts w:ascii="TH SarabunIT๙" w:eastAsia="Times New Roman" w:hAnsi="TH SarabunIT๙" w:cs="TH SarabunIT๙"/>
                <w:sz w:val="28"/>
                <w:cs/>
              </w:rPr>
              <w:t>รายละเอียด</w:t>
            </w:r>
          </w:p>
        </w:tc>
        <w:tc>
          <w:tcPr>
            <w:tcW w:w="1302" w:type="pct"/>
            <w:gridSpan w:val="4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single" w:sz="6" w:space="0" w:color="111111"/>
            </w:tcBorders>
            <w:vAlign w:val="center"/>
            <w:hideMark/>
          </w:tcPr>
          <w:p w:rsidR="005A650A" w:rsidRPr="005A650A" w:rsidRDefault="005A650A" w:rsidP="005A650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5A650A">
              <w:rPr>
                <w:rFonts w:ascii="TH SarabunIT๙" w:eastAsia="Times New Roman" w:hAnsi="TH SarabunIT๙" w:cs="TH SarabunIT๙"/>
                <w:sz w:val="28"/>
                <w:cs/>
              </w:rPr>
              <w:t>คะแนน</w:t>
            </w:r>
          </w:p>
        </w:tc>
      </w:tr>
      <w:tr w:rsidR="005A650A" w:rsidRPr="005A650A" w:rsidTr="005A650A">
        <w:trPr>
          <w:trHeight w:val="285"/>
          <w:jc w:val="center"/>
        </w:trPr>
        <w:tc>
          <w:tcPr>
            <w:tcW w:w="619" w:type="pct"/>
            <w:vMerge/>
            <w:tcBorders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5A650A" w:rsidRPr="005A650A" w:rsidRDefault="005A650A" w:rsidP="005A650A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3079" w:type="pct"/>
            <w:vMerge/>
            <w:tcBorders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:rsidR="005A650A" w:rsidRPr="005A650A" w:rsidRDefault="005A650A" w:rsidP="005A650A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33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5A650A" w:rsidRPr="005A650A" w:rsidRDefault="005A650A" w:rsidP="005A650A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5A650A">
              <w:rPr>
                <w:rFonts w:ascii="TH SarabunIT๙" w:eastAsia="Times New Roman" w:hAnsi="TH SarabunIT๙" w:cs="TH SarabunIT๙"/>
                <w:sz w:val="28"/>
                <w:cs/>
              </w:rPr>
              <w:t>0</w:t>
            </w:r>
          </w:p>
        </w:tc>
        <w:tc>
          <w:tcPr>
            <w:tcW w:w="33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5A650A" w:rsidRPr="005A650A" w:rsidRDefault="005A650A" w:rsidP="005A650A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5A650A">
              <w:rPr>
                <w:rFonts w:ascii="TH SarabunIT๙" w:eastAsia="Times New Roman" w:hAnsi="TH SarabunIT๙" w:cs="TH SarabunIT๙"/>
                <w:sz w:val="28"/>
                <w:cs/>
              </w:rPr>
              <w:t>1</w:t>
            </w:r>
          </w:p>
        </w:tc>
        <w:tc>
          <w:tcPr>
            <w:tcW w:w="33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5A650A" w:rsidRPr="005A650A" w:rsidRDefault="005A650A" w:rsidP="005A650A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5A650A">
              <w:rPr>
                <w:rFonts w:ascii="TH SarabunIT๙" w:eastAsia="Times New Roman" w:hAnsi="TH SarabunIT๙" w:cs="TH SarabunIT๙"/>
                <w:sz w:val="28"/>
                <w:cs/>
              </w:rPr>
              <w:t>2</w:t>
            </w:r>
          </w:p>
        </w:tc>
        <w:tc>
          <w:tcPr>
            <w:tcW w:w="312" w:type="pct"/>
            <w:tcBorders>
              <w:top w:val="outset" w:sz="6" w:space="0" w:color="111111"/>
              <w:left w:val="single" w:sz="6" w:space="0" w:color="auto"/>
              <w:bottom w:val="outset" w:sz="6" w:space="0" w:color="111111"/>
              <w:right w:val="single" w:sz="6" w:space="0" w:color="111111"/>
            </w:tcBorders>
            <w:vAlign w:val="center"/>
            <w:hideMark/>
          </w:tcPr>
          <w:p w:rsidR="005A650A" w:rsidRPr="005A650A" w:rsidRDefault="005A650A" w:rsidP="005A650A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5A650A">
              <w:rPr>
                <w:rFonts w:ascii="TH SarabunIT๙" w:eastAsia="Times New Roman" w:hAnsi="TH SarabunIT๙" w:cs="TH SarabunIT๙"/>
                <w:sz w:val="28"/>
                <w:cs/>
              </w:rPr>
              <w:t>3</w:t>
            </w:r>
          </w:p>
        </w:tc>
      </w:tr>
      <w:tr w:rsidR="005A650A" w:rsidRPr="005A650A" w:rsidTr="005A650A">
        <w:trPr>
          <w:trHeight w:val="285"/>
          <w:jc w:val="center"/>
        </w:trPr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A650A" w:rsidRPr="005A650A" w:rsidRDefault="005A650A" w:rsidP="005A650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5A650A">
              <w:rPr>
                <w:rFonts w:ascii="TH SarabunIT๙" w:eastAsia="Times New Roman" w:hAnsi="TH SarabunIT๙" w:cs="TH SarabunIT๙"/>
                <w:sz w:val="28"/>
                <w:cs/>
              </w:rPr>
              <w:t>สะดวก</w:t>
            </w:r>
          </w:p>
        </w:tc>
        <w:tc>
          <w:tcPr>
            <w:tcW w:w="3079" w:type="pct"/>
            <w:tcBorders>
              <w:top w:val="single" w:sz="6" w:space="0" w:color="auto"/>
              <w:left w:val="outset" w:sz="6" w:space="0" w:color="111111"/>
              <w:bottom w:val="nil"/>
              <w:right w:val="outset" w:sz="6" w:space="0" w:color="111111"/>
            </w:tcBorders>
          </w:tcPr>
          <w:p w:rsidR="005A650A" w:rsidRPr="005A650A" w:rsidRDefault="005A650A" w:rsidP="005A650A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 xml:space="preserve">1. </w:t>
            </w:r>
            <w:r w:rsidRPr="005A650A">
              <w:rPr>
                <w:rFonts w:ascii="TH SarabunIT๙" w:eastAsia="Times New Roman" w:hAnsi="TH SarabunIT๙" w:cs="TH SarabunIT๙"/>
                <w:sz w:val="28"/>
                <w:cs/>
              </w:rPr>
              <w:t>มีใบอนุญาตขับขี่ประจำตัวทุกครั้งที่ขับรถ</w:t>
            </w:r>
          </w:p>
        </w:tc>
        <w:tc>
          <w:tcPr>
            <w:tcW w:w="330" w:type="pct"/>
            <w:tcBorders>
              <w:top w:val="single" w:sz="6" w:space="0" w:color="auto"/>
              <w:left w:val="outset" w:sz="6" w:space="0" w:color="111111"/>
              <w:bottom w:val="nil"/>
              <w:right w:val="single" w:sz="6" w:space="0" w:color="auto"/>
            </w:tcBorders>
            <w:vAlign w:val="center"/>
          </w:tcPr>
          <w:p w:rsidR="005A650A" w:rsidRPr="005A650A" w:rsidRDefault="005A650A" w:rsidP="005A650A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330" w:type="pct"/>
            <w:tcBorders>
              <w:top w:val="single" w:sz="6" w:space="0" w:color="auto"/>
              <w:left w:val="outset" w:sz="6" w:space="0" w:color="111111"/>
              <w:bottom w:val="nil"/>
              <w:right w:val="single" w:sz="6" w:space="0" w:color="auto"/>
            </w:tcBorders>
            <w:vAlign w:val="center"/>
          </w:tcPr>
          <w:p w:rsidR="005A650A" w:rsidRPr="005A650A" w:rsidRDefault="005A650A" w:rsidP="005A650A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330" w:type="pct"/>
            <w:tcBorders>
              <w:top w:val="single" w:sz="6" w:space="0" w:color="auto"/>
              <w:left w:val="outset" w:sz="6" w:space="0" w:color="111111"/>
              <w:bottom w:val="nil"/>
              <w:right w:val="single" w:sz="6" w:space="0" w:color="auto"/>
            </w:tcBorders>
            <w:vAlign w:val="center"/>
          </w:tcPr>
          <w:p w:rsidR="005A650A" w:rsidRPr="005A650A" w:rsidRDefault="005A650A" w:rsidP="005A650A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312" w:type="pct"/>
            <w:tcBorders>
              <w:top w:val="single" w:sz="6" w:space="0" w:color="auto"/>
              <w:left w:val="outset" w:sz="6" w:space="0" w:color="111111"/>
              <w:bottom w:val="nil"/>
              <w:right w:val="single" w:sz="6" w:space="0" w:color="auto"/>
            </w:tcBorders>
            <w:vAlign w:val="center"/>
          </w:tcPr>
          <w:p w:rsidR="005A650A" w:rsidRPr="005A650A" w:rsidRDefault="005A650A" w:rsidP="005A650A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</w:tr>
      <w:tr w:rsidR="005A650A" w:rsidRPr="005A650A" w:rsidTr="005A650A">
        <w:trPr>
          <w:trHeight w:val="285"/>
          <w:jc w:val="center"/>
        </w:trPr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A650A" w:rsidRPr="005A650A" w:rsidRDefault="005A650A" w:rsidP="005A650A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3079" w:type="pct"/>
            <w:tcBorders>
              <w:top w:val="single" w:sz="6" w:space="0" w:color="auto"/>
              <w:left w:val="outset" w:sz="6" w:space="0" w:color="111111"/>
              <w:bottom w:val="nil"/>
              <w:right w:val="outset" w:sz="6" w:space="0" w:color="111111"/>
            </w:tcBorders>
          </w:tcPr>
          <w:p w:rsidR="005A650A" w:rsidRPr="005A650A" w:rsidRDefault="005A650A" w:rsidP="005A650A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5A650A">
              <w:rPr>
                <w:rFonts w:ascii="TH SarabunIT๙" w:eastAsia="Times New Roman" w:hAnsi="TH SarabunIT๙" w:cs="TH SarabunIT๙"/>
                <w:sz w:val="28"/>
              </w:rPr>
              <w:t>2.</w:t>
            </w:r>
            <w:r w:rsidRPr="005A650A">
              <w:rPr>
                <w:rFonts w:ascii="TH SarabunIT๙" w:eastAsia="Times New Roman" w:hAnsi="TH SarabunIT๙" w:cs="TH SarabunIT๙"/>
                <w:sz w:val="28"/>
                <w:cs/>
              </w:rPr>
              <w:t>ตรวจสอบใบสั่งงานและวางแผนการเดินทางอย่างรัดกุม</w:t>
            </w:r>
            <w:r w:rsidRPr="005A650A">
              <w:rPr>
                <w:rFonts w:ascii="TH SarabunIT๙" w:eastAsia="Times New Roman" w:hAnsi="TH SarabunIT๙" w:cs="TH SarabunIT๙"/>
                <w:sz w:val="28"/>
              </w:rPr>
              <w:t xml:space="preserve"> </w:t>
            </w:r>
            <w:r w:rsidRPr="005A650A">
              <w:rPr>
                <w:rFonts w:ascii="TH SarabunIT๙" w:eastAsia="Times New Roman" w:hAnsi="TH SarabunIT๙" w:cs="TH SarabunIT๙"/>
                <w:sz w:val="28"/>
                <w:cs/>
              </w:rPr>
              <w:t>ก่อนออกรถต้องทบทวนจุดหมายปลายทางและจำนวนสมาชิกที่ร่วมเดินทาง</w:t>
            </w:r>
          </w:p>
        </w:tc>
        <w:tc>
          <w:tcPr>
            <w:tcW w:w="330" w:type="pct"/>
            <w:tcBorders>
              <w:top w:val="single" w:sz="6" w:space="0" w:color="auto"/>
              <w:left w:val="outset" w:sz="6" w:space="0" w:color="111111"/>
              <w:bottom w:val="nil"/>
              <w:right w:val="single" w:sz="6" w:space="0" w:color="auto"/>
            </w:tcBorders>
            <w:vAlign w:val="center"/>
          </w:tcPr>
          <w:p w:rsidR="005A650A" w:rsidRPr="005A650A" w:rsidRDefault="005A650A" w:rsidP="005A650A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330" w:type="pct"/>
            <w:tcBorders>
              <w:top w:val="single" w:sz="6" w:space="0" w:color="auto"/>
              <w:left w:val="outset" w:sz="6" w:space="0" w:color="111111"/>
              <w:bottom w:val="nil"/>
              <w:right w:val="single" w:sz="6" w:space="0" w:color="auto"/>
            </w:tcBorders>
            <w:vAlign w:val="center"/>
          </w:tcPr>
          <w:p w:rsidR="005A650A" w:rsidRPr="005A650A" w:rsidRDefault="005A650A" w:rsidP="005A650A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330" w:type="pct"/>
            <w:tcBorders>
              <w:top w:val="single" w:sz="6" w:space="0" w:color="auto"/>
              <w:left w:val="outset" w:sz="6" w:space="0" w:color="111111"/>
              <w:bottom w:val="nil"/>
              <w:right w:val="single" w:sz="6" w:space="0" w:color="auto"/>
            </w:tcBorders>
            <w:vAlign w:val="center"/>
          </w:tcPr>
          <w:p w:rsidR="005A650A" w:rsidRPr="005A650A" w:rsidRDefault="005A650A" w:rsidP="005A650A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312" w:type="pct"/>
            <w:tcBorders>
              <w:top w:val="single" w:sz="6" w:space="0" w:color="auto"/>
              <w:left w:val="outset" w:sz="6" w:space="0" w:color="111111"/>
              <w:bottom w:val="nil"/>
              <w:right w:val="single" w:sz="6" w:space="0" w:color="auto"/>
            </w:tcBorders>
            <w:vAlign w:val="center"/>
          </w:tcPr>
          <w:p w:rsidR="005A650A" w:rsidRPr="005A650A" w:rsidRDefault="005A650A" w:rsidP="005A650A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</w:tr>
      <w:tr w:rsidR="005A650A" w:rsidRPr="005A650A" w:rsidTr="005A650A">
        <w:trPr>
          <w:trHeight w:val="285"/>
          <w:jc w:val="center"/>
        </w:trPr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A650A" w:rsidRPr="005A650A" w:rsidRDefault="005A650A" w:rsidP="005A650A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3079" w:type="pct"/>
            <w:tcBorders>
              <w:top w:val="single" w:sz="6" w:space="0" w:color="auto"/>
              <w:left w:val="outset" w:sz="6" w:space="0" w:color="111111"/>
              <w:bottom w:val="nil"/>
              <w:right w:val="outset" w:sz="6" w:space="0" w:color="111111"/>
            </w:tcBorders>
          </w:tcPr>
          <w:p w:rsidR="005A650A" w:rsidRPr="005A650A" w:rsidRDefault="00917D73" w:rsidP="005A650A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/>
                <w:sz w:val="28"/>
              </w:rPr>
              <w:t>3</w:t>
            </w:r>
            <w:r w:rsidR="005A650A" w:rsidRPr="005A650A">
              <w:rPr>
                <w:rFonts w:ascii="TH SarabunIT๙" w:eastAsia="Times New Roman" w:hAnsi="TH SarabunIT๙" w:cs="TH SarabunIT๙"/>
                <w:sz w:val="28"/>
              </w:rPr>
              <w:t>.</w:t>
            </w:r>
            <w:r w:rsidR="005A650A" w:rsidRPr="005A650A">
              <w:rPr>
                <w:rFonts w:ascii="TH SarabunIT๙" w:eastAsia="Times New Roman" w:hAnsi="TH SarabunIT๙" w:cs="TH SarabunIT๙"/>
                <w:sz w:val="28"/>
                <w:cs/>
              </w:rPr>
              <w:t>ตรวจสอบความสมบูรณ์ของเข็มขัดนิรภัยและคาดเข็มขัดนิรภัยทุกครั้งขณะขับรถ</w:t>
            </w:r>
          </w:p>
        </w:tc>
        <w:tc>
          <w:tcPr>
            <w:tcW w:w="330" w:type="pct"/>
            <w:tcBorders>
              <w:top w:val="single" w:sz="6" w:space="0" w:color="auto"/>
              <w:left w:val="outset" w:sz="6" w:space="0" w:color="111111"/>
              <w:bottom w:val="nil"/>
              <w:right w:val="single" w:sz="6" w:space="0" w:color="auto"/>
            </w:tcBorders>
            <w:vAlign w:val="center"/>
          </w:tcPr>
          <w:p w:rsidR="005A650A" w:rsidRPr="005A650A" w:rsidRDefault="005A650A" w:rsidP="005A650A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330" w:type="pct"/>
            <w:tcBorders>
              <w:top w:val="single" w:sz="6" w:space="0" w:color="auto"/>
              <w:left w:val="outset" w:sz="6" w:space="0" w:color="111111"/>
              <w:bottom w:val="nil"/>
              <w:right w:val="single" w:sz="6" w:space="0" w:color="auto"/>
            </w:tcBorders>
            <w:vAlign w:val="center"/>
          </w:tcPr>
          <w:p w:rsidR="005A650A" w:rsidRPr="005A650A" w:rsidRDefault="005A650A" w:rsidP="005A650A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330" w:type="pct"/>
            <w:tcBorders>
              <w:top w:val="single" w:sz="6" w:space="0" w:color="auto"/>
              <w:left w:val="outset" w:sz="6" w:space="0" w:color="111111"/>
              <w:bottom w:val="nil"/>
              <w:right w:val="single" w:sz="6" w:space="0" w:color="auto"/>
            </w:tcBorders>
            <w:vAlign w:val="center"/>
          </w:tcPr>
          <w:p w:rsidR="005A650A" w:rsidRPr="005A650A" w:rsidRDefault="005A650A" w:rsidP="005A650A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312" w:type="pct"/>
            <w:tcBorders>
              <w:top w:val="single" w:sz="6" w:space="0" w:color="auto"/>
              <w:left w:val="outset" w:sz="6" w:space="0" w:color="111111"/>
              <w:bottom w:val="nil"/>
              <w:right w:val="single" w:sz="6" w:space="0" w:color="auto"/>
            </w:tcBorders>
            <w:vAlign w:val="center"/>
          </w:tcPr>
          <w:p w:rsidR="005A650A" w:rsidRPr="005A650A" w:rsidRDefault="005A650A" w:rsidP="005A650A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</w:tr>
      <w:tr w:rsidR="005A650A" w:rsidRPr="005A650A" w:rsidTr="005A650A">
        <w:trPr>
          <w:trHeight w:val="285"/>
          <w:jc w:val="center"/>
        </w:trPr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A650A" w:rsidRPr="005A650A" w:rsidRDefault="005A650A" w:rsidP="005A650A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3079" w:type="pct"/>
            <w:tcBorders>
              <w:top w:val="single" w:sz="6" w:space="0" w:color="auto"/>
              <w:left w:val="outset" w:sz="6" w:space="0" w:color="111111"/>
              <w:bottom w:val="nil"/>
              <w:right w:val="outset" w:sz="6" w:space="0" w:color="111111"/>
            </w:tcBorders>
          </w:tcPr>
          <w:p w:rsidR="005A650A" w:rsidRPr="005A650A" w:rsidRDefault="00917D73" w:rsidP="005A650A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/>
                <w:sz w:val="28"/>
              </w:rPr>
              <w:t>4</w:t>
            </w:r>
            <w:r w:rsidR="005A650A" w:rsidRPr="005A650A">
              <w:rPr>
                <w:rFonts w:ascii="TH SarabunIT๙" w:eastAsia="Times New Roman" w:hAnsi="TH SarabunIT๙" w:cs="TH SarabunIT๙"/>
                <w:sz w:val="28"/>
              </w:rPr>
              <w:t>.</w:t>
            </w:r>
            <w:r w:rsidR="005A650A" w:rsidRPr="005A650A">
              <w:rPr>
                <w:rFonts w:ascii="TH SarabunIT๙" w:eastAsia="Times New Roman" w:hAnsi="TH SarabunIT๙" w:cs="TH SarabunIT๙"/>
                <w:sz w:val="28"/>
                <w:cs/>
              </w:rPr>
              <w:t>ตรวจสอบสภาพความพร้อมของรถยนต์ก่อนการใช้งานและหลังการใช้งาน</w:t>
            </w:r>
          </w:p>
        </w:tc>
        <w:tc>
          <w:tcPr>
            <w:tcW w:w="330" w:type="pct"/>
            <w:tcBorders>
              <w:top w:val="single" w:sz="6" w:space="0" w:color="auto"/>
              <w:left w:val="outset" w:sz="6" w:space="0" w:color="111111"/>
              <w:bottom w:val="nil"/>
              <w:right w:val="single" w:sz="6" w:space="0" w:color="auto"/>
            </w:tcBorders>
            <w:vAlign w:val="center"/>
            <w:hideMark/>
          </w:tcPr>
          <w:p w:rsidR="005A650A" w:rsidRPr="005A650A" w:rsidRDefault="005A650A" w:rsidP="005A650A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330" w:type="pct"/>
            <w:tcBorders>
              <w:top w:val="single" w:sz="6" w:space="0" w:color="auto"/>
              <w:left w:val="outset" w:sz="6" w:space="0" w:color="111111"/>
              <w:bottom w:val="nil"/>
              <w:right w:val="single" w:sz="6" w:space="0" w:color="auto"/>
            </w:tcBorders>
            <w:vAlign w:val="center"/>
            <w:hideMark/>
          </w:tcPr>
          <w:p w:rsidR="005A650A" w:rsidRPr="005A650A" w:rsidRDefault="005A650A" w:rsidP="005A650A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330" w:type="pct"/>
            <w:tcBorders>
              <w:top w:val="single" w:sz="6" w:space="0" w:color="auto"/>
              <w:left w:val="outset" w:sz="6" w:space="0" w:color="111111"/>
              <w:bottom w:val="nil"/>
              <w:right w:val="single" w:sz="6" w:space="0" w:color="auto"/>
            </w:tcBorders>
            <w:vAlign w:val="center"/>
            <w:hideMark/>
          </w:tcPr>
          <w:p w:rsidR="005A650A" w:rsidRPr="005A650A" w:rsidRDefault="005A650A" w:rsidP="005A650A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312" w:type="pct"/>
            <w:tcBorders>
              <w:top w:val="single" w:sz="6" w:space="0" w:color="auto"/>
              <w:left w:val="outset" w:sz="6" w:space="0" w:color="111111"/>
              <w:bottom w:val="nil"/>
              <w:right w:val="single" w:sz="6" w:space="0" w:color="auto"/>
            </w:tcBorders>
            <w:vAlign w:val="center"/>
            <w:hideMark/>
          </w:tcPr>
          <w:p w:rsidR="005A650A" w:rsidRPr="005A650A" w:rsidRDefault="005A650A" w:rsidP="005A650A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</w:tr>
      <w:tr w:rsidR="005A650A" w:rsidRPr="005A650A" w:rsidTr="005A650A">
        <w:trPr>
          <w:trHeight w:val="285"/>
          <w:jc w:val="center"/>
        </w:trPr>
        <w:tc>
          <w:tcPr>
            <w:tcW w:w="619" w:type="pct"/>
            <w:tcBorders>
              <w:top w:val="single" w:sz="6" w:space="0" w:color="auto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5A650A" w:rsidRPr="005A650A" w:rsidRDefault="005A650A" w:rsidP="005A650A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3079" w:type="pct"/>
            <w:tcBorders>
              <w:top w:val="single" w:sz="6" w:space="0" w:color="auto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A650A" w:rsidRPr="005A650A" w:rsidRDefault="00917D73" w:rsidP="00A17CB3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/>
                <w:sz w:val="28"/>
              </w:rPr>
              <w:t>5</w:t>
            </w:r>
            <w:r w:rsidR="005A650A" w:rsidRPr="005A650A">
              <w:rPr>
                <w:rFonts w:ascii="TH SarabunIT๙" w:eastAsia="Times New Roman" w:hAnsi="TH SarabunIT๙" w:cs="TH SarabunIT๙"/>
                <w:sz w:val="28"/>
              </w:rPr>
              <w:t>.</w:t>
            </w:r>
            <w:r w:rsidR="005A650A" w:rsidRPr="005A650A">
              <w:rPr>
                <w:rFonts w:ascii="TH SarabunIT๙" w:eastAsia="Times New Roman" w:hAnsi="TH SarabunIT๙" w:cs="TH SarabunIT๙"/>
                <w:sz w:val="28"/>
                <w:cs/>
              </w:rPr>
              <w:t>ตรวจสอบความสมบูรณ์ของอุปกรณ์ได้แก่ ล้อรถ</w:t>
            </w:r>
            <w:r w:rsidR="005A650A" w:rsidRPr="005A650A">
              <w:rPr>
                <w:rFonts w:ascii="TH SarabunIT๙" w:eastAsia="Times New Roman" w:hAnsi="TH SarabunIT๙" w:cs="TH SarabunIT๙"/>
                <w:sz w:val="28"/>
              </w:rPr>
              <w:t xml:space="preserve"> </w:t>
            </w:r>
            <w:r w:rsidR="005A650A" w:rsidRPr="005A650A">
              <w:rPr>
                <w:rFonts w:ascii="TH SarabunIT๙" w:eastAsia="Times New Roman" w:hAnsi="TH SarabunIT๙" w:cs="TH SarabunIT๙"/>
                <w:sz w:val="28"/>
                <w:cs/>
              </w:rPr>
              <w:t>ที่ปัดน้ำฝน สัญญาณไฟเลี้ยว</w:t>
            </w:r>
            <w:r w:rsidR="005A650A" w:rsidRPr="005A650A">
              <w:rPr>
                <w:rFonts w:ascii="TH SarabunIT๙" w:eastAsia="Times New Roman" w:hAnsi="TH SarabunIT๙" w:cs="TH SarabunIT๙"/>
                <w:sz w:val="28"/>
              </w:rPr>
              <w:t xml:space="preserve"> </w:t>
            </w:r>
            <w:r w:rsidR="005A650A" w:rsidRPr="005A650A">
              <w:rPr>
                <w:rFonts w:ascii="TH SarabunIT๙" w:eastAsia="Times New Roman" w:hAnsi="TH SarabunIT๙" w:cs="TH SarabunIT๙"/>
                <w:sz w:val="28"/>
                <w:cs/>
              </w:rPr>
              <w:t>หน้า - หลัง แตร เบรก น้ำมัน</w:t>
            </w:r>
            <w:proofErr w:type="spellStart"/>
            <w:r w:rsidR="005A650A" w:rsidRPr="005A650A">
              <w:rPr>
                <w:rFonts w:ascii="TH SarabunIT๙" w:eastAsia="Times New Roman" w:hAnsi="TH SarabunIT๙" w:cs="TH SarabunIT๙"/>
                <w:sz w:val="28"/>
                <w:cs/>
              </w:rPr>
              <w:t>เบรค</w:t>
            </w:r>
            <w:proofErr w:type="spellEnd"/>
            <w:r w:rsidR="005A650A" w:rsidRPr="005A650A">
              <w:rPr>
                <w:rFonts w:ascii="TH SarabunIT๙" w:eastAsia="Times New Roman" w:hAnsi="TH SarabunIT๙" w:cs="TH SarabunIT๙"/>
                <w:sz w:val="28"/>
                <w:cs/>
              </w:rPr>
              <w:t xml:space="preserve"> น้ำมันเครื่อง</w:t>
            </w:r>
            <w:r w:rsidR="005A650A" w:rsidRPr="005A650A">
              <w:rPr>
                <w:rFonts w:ascii="TH SarabunIT๙" w:eastAsia="Times New Roman" w:hAnsi="TH SarabunIT๙" w:cs="TH SarabunIT๙"/>
                <w:sz w:val="28"/>
              </w:rPr>
              <w:t xml:space="preserve"> </w:t>
            </w:r>
            <w:r w:rsidR="005A650A" w:rsidRPr="005A650A">
              <w:rPr>
                <w:rFonts w:ascii="TH SarabunIT๙" w:eastAsia="Times New Roman" w:hAnsi="TH SarabunIT๙" w:cs="TH SarabunIT๙"/>
                <w:sz w:val="28"/>
                <w:cs/>
              </w:rPr>
              <w:t>น้ำในหม้อน้ำ น้ำล้างกระจก</w:t>
            </w:r>
            <w:r w:rsidR="005A650A" w:rsidRPr="005A650A">
              <w:rPr>
                <w:rFonts w:ascii="TH SarabunIT๙" w:eastAsia="Times New Roman" w:hAnsi="TH SarabunIT๙" w:cs="TH SarabunIT๙"/>
                <w:sz w:val="28"/>
              </w:rPr>
              <w:t xml:space="preserve"> </w:t>
            </w:r>
            <w:r w:rsidR="005A650A" w:rsidRPr="005A650A">
              <w:rPr>
                <w:rFonts w:ascii="TH SarabunIT๙" w:eastAsia="Times New Roman" w:hAnsi="TH SarabunIT๙" w:cs="TH SarabunIT๙"/>
                <w:sz w:val="28"/>
                <w:cs/>
              </w:rPr>
              <w:t>น้ำมันเชื้อเพลิง</w:t>
            </w:r>
          </w:p>
        </w:tc>
        <w:tc>
          <w:tcPr>
            <w:tcW w:w="330" w:type="pct"/>
            <w:tcBorders>
              <w:top w:val="single" w:sz="6" w:space="0" w:color="auto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5A650A" w:rsidRPr="005A650A" w:rsidRDefault="005A650A" w:rsidP="005A650A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330" w:type="pct"/>
            <w:tcBorders>
              <w:top w:val="single" w:sz="6" w:space="0" w:color="auto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5A650A" w:rsidRPr="005A650A" w:rsidRDefault="005A650A" w:rsidP="005A650A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330" w:type="pct"/>
            <w:tcBorders>
              <w:top w:val="single" w:sz="6" w:space="0" w:color="auto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5A650A" w:rsidRPr="005A650A" w:rsidRDefault="005A650A" w:rsidP="005A650A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312" w:type="pct"/>
            <w:tcBorders>
              <w:top w:val="single" w:sz="6" w:space="0" w:color="auto"/>
              <w:left w:val="single" w:sz="6" w:space="0" w:color="auto"/>
              <w:bottom w:val="outset" w:sz="6" w:space="0" w:color="111111"/>
              <w:right w:val="single" w:sz="6" w:space="0" w:color="111111"/>
            </w:tcBorders>
            <w:vAlign w:val="center"/>
            <w:hideMark/>
          </w:tcPr>
          <w:p w:rsidR="005A650A" w:rsidRPr="005A650A" w:rsidRDefault="005A650A" w:rsidP="005A650A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</w:tr>
      <w:tr w:rsidR="005A650A" w:rsidRPr="005A650A" w:rsidTr="005A650A">
        <w:trPr>
          <w:trHeight w:val="285"/>
          <w:jc w:val="center"/>
        </w:trPr>
        <w:tc>
          <w:tcPr>
            <w:tcW w:w="619" w:type="pct"/>
            <w:tcBorders>
              <w:top w:val="single" w:sz="6" w:space="0" w:color="auto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A650A" w:rsidRPr="005A650A" w:rsidRDefault="005A650A" w:rsidP="005A650A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3079" w:type="pct"/>
            <w:tcBorders>
              <w:top w:val="single" w:sz="6" w:space="0" w:color="auto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A650A" w:rsidRPr="005A650A" w:rsidRDefault="00917D73" w:rsidP="00A17CB3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/>
                <w:sz w:val="28"/>
              </w:rPr>
              <w:t>6</w:t>
            </w:r>
            <w:r w:rsidR="005A650A" w:rsidRPr="005A650A">
              <w:rPr>
                <w:rFonts w:ascii="TH SarabunIT๙" w:eastAsia="Times New Roman" w:hAnsi="TH SarabunIT๙" w:cs="TH SarabunIT๙"/>
                <w:sz w:val="28"/>
              </w:rPr>
              <w:t>.</w:t>
            </w:r>
            <w:r w:rsidR="005A650A" w:rsidRPr="005A650A">
              <w:rPr>
                <w:rFonts w:ascii="TH SarabunIT๙" w:eastAsia="Times New Roman" w:hAnsi="TH SarabunIT๙" w:cs="TH SarabunIT๙"/>
                <w:sz w:val="28"/>
                <w:cs/>
              </w:rPr>
              <w:t>ไม่วางสิ่งใดๆที่กระจังหน้ารถ</w:t>
            </w:r>
          </w:p>
        </w:tc>
        <w:tc>
          <w:tcPr>
            <w:tcW w:w="330" w:type="pct"/>
            <w:tcBorders>
              <w:top w:val="single" w:sz="6" w:space="0" w:color="auto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A650A" w:rsidRPr="005A650A" w:rsidRDefault="005A650A" w:rsidP="005A650A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330" w:type="pct"/>
            <w:tcBorders>
              <w:top w:val="single" w:sz="6" w:space="0" w:color="auto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A650A" w:rsidRPr="005A650A" w:rsidRDefault="005A650A" w:rsidP="005A650A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330" w:type="pct"/>
            <w:tcBorders>
              <w:top w:val="single" w:sz="6" w:space="0" w:color="auto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A650A" w:rsidRPr="005A650A" w:rsidRDefault="005A650A" w:rsidP="005A650A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312" w:type="pct"/>
            <w:tcBorders>
              <w:top w:val="single" w:sz="6" w:space="0" w:color="auto"/>
              <w:left w:val="single" w:sz="6" w:space="0" w:color="auto"/>
              <w:bottom w:val="outset" w:sz="6" w:space="0" w:color="111111"/>
              <w:right w:val="single" w:sz="6" w:space="0" w:color="111111"/>
            </w:tcBorders>
            <w:vAlign w:val="center"/>
          </w:tcPr>
          <w:p w:rsidR="005A650A" w:rsidRPr="005A650A" w:rsidRDefault="005A650A" w:rsidP="005A650A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</w:tr>
      <w:tr w:rsidR="005A650A" w:rsidRPr="005A650A" w:rsidTr="005A650A">
        <w:trPr>
          <w:trHeight w:val="285"/>
          <w:jc w:val="center"/>
        </w:trPr>
        <w:tc>
          <w:tcPr>
            <w:tcW w:w="619" w:type="pct"/>
            <w:tcBorders>
              <w:top w:val="single" w:sz="6" w:space="0" w:color="auto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A650A" w:rsidRPr="005A650A" w:rsidRDefault="005A650A" w:rsidP="005A650A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3079" w:type="pct"/>
            <w:tcBorders>
              <w:top w:val="single" w:sz="6" w:space="0" w:color="auto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A650A" w:rsidRPr="005A650A" w:rsidRDefault="00917D73" w:rsidP="00A17CB3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/>
                <w:sz w:val="28"/>
              </w:rPr>
              <w:t>7</w:t>
            </w:r>
            <w:r w:rsidR="005A650A" w:rsidRPr="005A650A">
              <w:rPr>
                <w:rFonts w:ascii="TH SarabunIT๙" w:eastAsia="Times New Roman" w:hAnsi="TH SarabunIT๙" w:cs="TH SarabunIT๙"/>
                <w:sz w:val="28"/>
              </w:rPr>
              <w:t>.</w:t>
            </w:r>
            <w:r w:rsidR="005A650A" w:rsidRPr="005A650A">
              <w:rPr>
                <w:rFonts w:ascii="TH SarabunIT๙" w:eastAsia="Times New Roman" w:hAnsi="TH SarabunIT๙" w:cs="TH SarabunIT๙"/>
                <w:sz w:val="28"/>
                <w:cs/>
              </w:rPr>
              <w:t xml:space="preserve">ตรวจสอบยางอะไหล่เดือนละ </w:t>
            </w:r>
            <w:r w:rsidR="005A650A" w:rsidRPr="005A650A">
              <w:rPr>
                <w:rFonts w:ascii="TH SarabunIT๙" w:eastAsia="Times New Roman" w:hAnsi="TH SarabunIT๙" w:cs="TH SarabunIT๙"/>
                <w:sz w:val="28"/>
              </w:rPr>
              <w:t xml:space="preserve">1 </w:t>
            </w:r>
            <w:r w:rsidR="005A650A" w:rsidRPr="005A650A">
              <w:rPr>
                <w:rFonts w:ascii="TH SarabunIT๙" w:eastAsia="Times New Roman" w:hAnsi="TH SarabunIT๙" w:cs="TH SarabunIT๙"/>
                <w:sz w:val="28"/>
                <w:cs/>
              </w:rPr>
              <w:t>ครั้ง</w:t>
            </w:r>
          </w:p>
        </w:tc>
        <w:tc>
          <w:tcPr>
            <w:tcW w:w="330" w:type="pct"/>
            <w:tcBorders>
              <w:top w:val="single" w:sz="6" w:space="0" w:color="auto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A650A" w:rsidRPr="005A650A" w:rsidRDefault="005A650A" w:rsidP="005A650A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330" w:type="pct"/>
            <w:tcBorders>
              <w:top w:val="single" w:sz="6" w:space="0" w:color="auto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A650A" w:rsidRPr="005A650A" w:rsidRDefault="005A650A" w:rsidP="005A650A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330" w:type="pct"/>
            <w:tcBorders>
              <w:top w:val="single" w:sz="6" w:space="0" w:color="auto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A650A" w:rsidRPr="005A650A" w:rsidRDefault="005A650A" w:rsidP="005A650A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312" w:type="pct"/>
            <w:tcBorders>
              <w:top w:val="single" w:sz="6" w:space="0" w:color="auto"/>
              <w:left w:val="single" w:sz="6" w:space="0" w:color="auto"/>
              <w:bottom w:val="outset" w:sz="6" w:space="0" w:color="111111"/>
              <w:right w:val="single" w:sz="6" w:space="0" w:color="111111"/>
            </w:tcBorders>
            <w:vAlign w:val="center"/>
          </w:tcPr>
          <w:p w:rsidR="005A650A" w:rsidRPr="005A650A" w:rsidRDefault="005A650A" w:rsidP="005A650A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</w:tr>
      <w:tr w:rsidR="005A650A" w:rsidRPr="005A650A" w:rsidTr="005A650A">
        <w:trPr>
          <w:trHeight w:val="285"/>
          <w:jc w:val="center"/>
        </w:trPr>
        <w:tc>
          <w:tcPr>
            <w:tcW w:w="619" w:type="pct"/>
            <w:tcBorders>
              <w:top w:val="single" w:sz="6" w:space="0" w:color="auto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A650A" w:rsidRPr="005A650A" w:rsidRDefault="005A650A" w:rsidP="005A650A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3079" w:type="pct"/>
            <w:tcBorders>
              <w:top w:val="single" w:sz="6" w:space="0" w:color="auto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A650A" w:rsidRPr="005A650A" w:rsidRDefault="00917D73" w:rsidP="00A17CB3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/>
                <w:sz w:val="28"/>
              </w:rPr>
              <w:t>8</w:t>
            </w:r>
            <w:r w:rsidR="005A650A" w:rsidRPr="005A650A">
              <w:rPr>
                <w:rFonts w:ascii="TH SarabunIT๙" w:eastAsia="Times New Roman" w:hAnsi="TH SarabunIT๙" w:cs="TH SarabunIT๙"/>
                <w:sz w:val="28"/>
              </w:rPr>
              <w:t>.</w:t>
            </w:r>
            <w:r w:rsidR="005A650A" w:rsidRPr="005A650A">
              <w:rPr>
                <w:rFonts w:ascii="TH SarabunIT๙" w:eastAsia="Times New Roman" w:hAnsi="TH SarabunIT๙" w:cs="TH SarabunIT๙"/>
                <w:sz w:val="28"/>
                <w:cs/>
              </w:rPr>
              <w:t>ไม่ห้อยสิ่งใดๆที่กระจกส่องหลัง</w:t>
            </w:r>
          </w:p>
        </w:tc>
        <w:tc>
          <w:tcPr>
            <w:tcW w:w="330" w:type="pct"/>
            <w:tcBorders>
              <w:top w:val="single" w:sz="6" w:space="0" w:color="auto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A650A" w:rsidRPr="005A650A" w:rsidRDefault="005A650A" w:rsidP="005A650A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330" w:type="pct"/>
            <w:tcBorders>
              <w:top w:val="single" w:sz="6" w:space="0" w:color="auto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A650A" w:rsidRPr="005A650A" w:rsidRDefault="005A650A" w:rsidP="005A650A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330" w:type="pct"/>
            <w:tcBorders>
              <w:top w:val="single" w:sz="6" w:space="0" w:color="auto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A650A" w:rsidRPr="005A650A" w:rsidRDefault="005A650A" w:rsidP="005A650A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312" w:type="pct"/>
            <w:tcBorders>
              <w:top w:val="single" w:sz="6" w:space="0" w:color="auto"/>
              <w:left w:val="single" w:sz="6" w:space="0" w:color="auto"/>
              <w:bottom w:val="outset" w:sz="6" w:space="0" w:color="111111"/>
              <w:right w:val="single" w:sz="6" w:space="0" w:color="111111"/>
            </w:tcBorders>
            <w:vAlign w:val="center"/>
          </w:tcPr>
          <w:p w:rsidR="005A650A" w:rsidRPr="005A650A" w:rsidRDefault="005A650A" w:rsidP="005A650A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</w:tr>
      <w:tr w:rsidR="005A650A" w:rsidRPr="005A650A" w:rsidTr="005A650A">
        <w:trPr>
          <w:trHeight w:val="285"/>
          <w:jc w:val="center"/>
        </w:trPr>
        <w:tc>
          <w:tcPr>
            <w:tcW w:w="619" w:type="pct"/>
            <w:tcBorders>
              <w:top w:val="single" w:sz="6" w:space="0" w:color="auto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A650A" w:rsidRPr="005A650A" w:rsidRDefault="005A650A" w:rsidP="005A650A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3079" w:type="pct"/>
            <w:tcBorders>
              <w:top w:val="single" w:sz="6" w:space="0" w:color="auto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A650A" w:rsidRPr="005A650A" w:rsidRDefault="00917D73" w:rsidP="00A17CB3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/>
                <w:sz w:val="28"/>
              </w:rPr>
              <w:t>9</w:t>
            </w:r>
            <w:r w:rsidR="005A650A" w:rsidRPr="005A650A">
              <w:rPr>
                <w:rFonts w:ascii="TH SarabunIT๙" w:eastAsia="Times New Roman" w:hAnsi="TH SarabunIT๙" w:cs="TH SarabunIT๙"/>
                <w:sz w:val="28"/>
              </w:rPr>
              <w:t>.</w:t>
            </w:r>
            <w:r w:rsidR="005A650A" w:rsidRPr="005A650A">
              <w:rPr>
                <w:rFonts w:ascii="TH SarabunIT๙" w:eastAsia="Times New Roman" w:hAnsi="TH SarabunIT๙" w:cs="TH SarabunIT๙"/>
                <w:sz w:val="28"/>
                <w:cs/>
              </w:rPr>
              <w:t xml:space="preserve">ตรวจสอบทำความสะอาด บำรุงแบตเตอรี่ ทุก </w:t>
            </w:r>
            <w:r w:rsidR="005A650A" w:rsidRPr="005A650A">
              <w:rPr>
                <w:rFonts w:ascii="TH SarabunIT๙" w:eastAsia="Times New Roman" w:hAnsi="TH SarabunIT๙" w:cs="TH SarabunIT๙"/>
                <w:sz w:val="28"/>
              </w:rPr>
              <w:t xml:space="preserve">2 </w:t>
            </w:r>
            <w:r w:rsidR="005A650A" w:rsidRPr="005A650A">
              <w:rPr>
                <w:rFonts w:ascii="TH SarabunIT๙" w:eastAsia="Times New Roman" w:hAnsi="TH SarabunIT๙" w:cs="TH SarabunIT๙"/>
                <w:sz w:val="28"/>
                <w:cs/>
              </w:rPr>
              <w:t>สัปดาห์</w:t>
            </w:r>
          </w:p>
        </w:tc>
        <w:tc>
          <w:tcPr>
            <w:tcW w:w="330" w:type="pct"/>
            <w:tcBorders>
              <w:top w:val="single" w:sz="6" w:space="0" w:color="auto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A650A" w:rsidRPr="005A650A" w:rsidRDefault="005A650A" w:rsidP="005A650A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330" w:type="pct"/>
            <w:tcBorders>
              <w:top w:val="single" w:sz="6" w:space="0" w:color="auto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A650A" w:rsidRPr="005A650A" w:rsidRDefault="005A650A" w:rsidP="005A650A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330" w:type="pct"/>
            <w:tcBorders>
              <w:top w:val="single" w:sz="6" w:space="0" w:color="auto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A650A" w:rsidRPr="005A650A" w:rsidRDefault="005A650A" w:rsidP="005A650A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312" w:type="pct"/>
            <w:tcBorders>
              <w:top w:val="single" w:sz="6" w:space="0" w:color="auto"/>
              <w:left w:val="single" w:sz="6" w:space="0" w:color="auto"/>
              <w:bottom w:val="outset" w:sz="6" w:space="0" w:color="111111"/>
              <w:right w:val="single" w:sz="6" w:space="0" w:color="111111"/>
            </w:tcBorders>
            <w:vAlign w:val="center"/>
          </w:tcPr>
          <w:p w:rsidR="005A650A" w:rsidRPr="005A650A" w:rsidRDefault="005A650A" w:rsidP="005A650A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</w:tr>
      <w:tr w:rsidR="005A650A" w:rsidRPr="005A650A" w:rsidTr="005A650A">
        <w:trPr>
          <w:trHeight w:val="285"/>
          <w:jc w:val="center"/>
        </w:trPr>
        <w:tc>
          <w:tcPr>
            <w:tcW w:w="619" w:type="pct"/>
            <w:tcBorders>
              <w:top w:val="single" w:sz="6" w:space="0" w:color="auto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A650A" w:rsidRPr="005A650A" w:rsidRDefault="005A650A" w:rsidP="005A650A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3079" w:type="pct"/>
            <w:tcBorders>
              <w:top w:val="single" w:sz="6" w:space="0" w:color="auto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A650A" w:rsidRPr="005A650A" w:rsidRDefault="00917D73" w:rsidP="00A17CB3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/>
                <w:sz w:val="28"/>
              </w:rPr>
              <w:t>10</w:t>
            </w:r>
            <w:r w:rsidR="005A650A" w:rsidRPr="005A650A">
              <w:rPr>
                <w:rFonts w:ascii="TH SarabunIT๙" w:eastAsia="Times New Roman" w:hAnsi="TH SarabunIT๙" w:cs="TH SarabunIT๙"/>
                <w:sz w:val="28"/>
              </w:rPr>
              <w:t>.</w:t>
            </w:r>
            <w:r w:rsidR="005A650A" w:rsidRPr="005A650A">
              <w:rPr>
                <w:rFonts w:ascii="TH SarabunIT๙" w:eastAsia="Times New Roman" w:hAnsi="TH SarabunIT๙" w:cs="TH SarabunIT๙"/>
                <w:sz w:val="28"/>
                <w:cs/>
              </w:rPr>
              <w:t>อุปกรณ์การเขียน</w:t>
            </w:r>
            <w:r w:rsidR="005A650A" w:rsidRPr="005A650A">
              <w:rPr>
                <w:rFonts w:ascii="TH SarabunIT๙" w:eastAsia="Times New Roman" w:hAnsi="TH SarabunIT๙" w:cs="TH SarabunIT๙"/>
                <w:sz w:val="28"/>
              </w:rPr>
              <w:t xml:space="preserve"> </w:t>
            </w:r>
            <w:r w:rsidR="005A650A" w:rsidRPr="005A650A">
              <w:rPr>
                <w:rFonts w:ascii="TH SarabunIT๙" w:eastAsia="Times New Roman" w:hAnsi="TH SarabunIT๙" w:cs="TH SarabunIT๙"/>
                <w:sz w:val="28"/>
                <w:cs/>
              </w:rPr>
              <w:t>เอกสารต่างๆต้องเก็บในซองรถให้เรียบร้อย</w:t>
            </w:r>
          </w:p>
        </w:tc>
        <w:tc>
          <w:tcPr>
            <w:tcW w:w="330" w:type="pct"/>
            <w:tcBorders>
              <w:top w:val="single" w:sz="6" w:space="0" w:color="auto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A650A" w:rsidRPr="005A650A" w:rsidRDefault="005A650A" w:rsidP="005A650A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330" w:type="pct"/>
            <w:tcBorders>
              <w:top w:val="single" w:sz="6" w:space="0" w:color="auto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A650A" w:rsidRPr="005A650A" w:rsidRDefault="005A650A" w:rsidP="005A650A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330" w:type="pct"/>
            <w:tcBorders>
              <w:top w:val="single" w:sz="6" w:space="0" w:color="auto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A650A" w:rsidRPr="005A650A" w:rsidRDefault="005A650A" w:rsidP="005A650A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312" w:type="pct"/>
            <w:tcBorders>
              <w:top w:val="single" w:sz="6" w:space="0" w:color="auto"/>
              <w:left w:val="single" w:sz="6" w:space="0" w:color="auto"/>
              <w:bottom w:val="outset" w:sz="6" w:space="0" w:color="111111"/>
              <w:right w:val="single" w:sz="6" w:space="0" w:color="111111"/>
            </w:tcBorders>
            <w:vAlign w:val="center"/>
          </w:tcPr>
          <w:p w:rsidR="005A650A" w:rsidRPr="005A650A" w:rsidRDefault="005A650A" w:rsidP="005A650A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</w:tr>
      <w:tr w:rsidR="005A650A" w:rsidRPr="005A650A" w:rsidTr="005A650A">
        <w:trPr>
          <w:trHeight w:val="285"/>
          <w:jc w:val="center"/>
        </w:trPr>
        <w:tc>
          <w:tcPr>
            <w:tcW w:w="619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5A650A" w:rsidRPr="005A650A" w:rsidRDefault="005A650A" w:rsidP="005A650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5A650A">
              <w:rPr>
                <w:rFonts w:ascii="TH SarabunIT๙" w:eastAsia="Times New Roman" w:hAnsi="TH SarabunIT๙" w:cs="TH SarabunIT๙"/>
                <w:sz w:val="28"/>
                <w:cs/>
              </w:rPr>
              <w:t>สะอาด</w:t>
            </w:r>
          </w:p>
        </w:tc>
        <w:tc>
          <w:tcPr>
            <w:tcW w:w="3079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:rsidR="005A650A" w:rsidRPr="005A650A" w:rsidRDefault="00917D73" w:rsidP="00A17CB3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/>
                <w:sz w:val="28"/>
              </w:rPr>
              <w:t>1</w:t>
            </w:r>
            <w:r w:rsidR="005A650A" w:rsidRPr="005A650A">
              <w:rPr>
                <w:rFonts w:ascii="TH SarabunIT๙" w:eastAsia="Times New Roman" w:hAnsi="TH SarabunIT๙" w:cs="TH SarabunIT๙"/>
                <w:sz w:val="28"/>
              </w:rPr>
              <w:t>.</w:t>
            </w:r>
            <w:r w:rsidR="005A650A" w:rsidRPr="005A650A">
              <w:rPr>
                <w:rFonts w:ascii="TH SarabunIT๙" w:eastAsia="Times New Roman" w:hAnsi="TH SarabunIT๙" w:cs="TH SarabunIT๙"/>
                <w:sz w:val="28"/>
                <w:cs/>
              </w:rPr>
              <w:t>ทำความสะอาดภายในรถทุกครั้งที่ใช้รถเสร็จแล้ว</w:t>
            </w:r>
          </w:p>
        </w:tc>
        <w:tc>
          <w:tcPr>
            <w:tcW w:w="33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5A650A" w:rsidRPr="005A650A" w:rsidRDefault="005A650A" w:rsidP="005A650A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33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5A650A" w:rsidRPr="005A650A" w:rsidRDefault="005A650A" w:rsidP="005A650A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33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5A650A" w:rsidRPr="005A650A" w:rsidRDefault="005A650A" w:rsidP="005A650A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312" w:type="pct"/>
            <w:tcBorders>
              <w:top w:val="outset" w:sz="6" w:space="0" w:color="111111"/>
              <w:left w:val="single" w:sz="6" w:space="0" w:color="auto"/>
              <w:bottom w:val="outset" w:sz="6" w:space="0" w:color="111111"/>
              <w:right w:val="single" w:sz="6" w:space="0" w:color="111111"/>
            </w:tcBorders>
            <w:vAlign w:val="center"/>
            <w:hideMark/>
          </w:tcPr>
          <w:p w:rsidR="005A650A" w:rsidRPr="005A650A" w:rsidRDefault="005A650A" w:rsidP="005A650A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</w:tr>
      <w:tr w:rsidR="005A650A" w:rsidRPr="005A650A" w:rsidTr="005A650A">
        <w:trPr>
          <w:trHeight w:val="285"/>
          <w:jc w:val="center"/>
        </w:trPr>
        <w:tc>
          <w:tcPr>
            <w:tcW w:w="619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5A650A" w:rsidRPr="005A650A" w:rsidRDefault="005A650A" w:rsidP="005A650A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3079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:rsidR="005A650A" w:rsidRPr="005A650A" w:rsidRDefault="00917D73" w:rsidP="00A17CB3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/>
                <w:sz w:val="28"/>
              </w:rPr>
              <w:t>2</w:t>
            </w:r>
            <w:r w:rsidR="005A650A" w:rsidRPr="005A650A">
              <w:rPr>
                <w:rFonts w:ascii="TH SarabunIT๙" w:eastAsia="Times New Roman" w:hAnsi="TH SarabunIT๙" w:cs="TH SarabunIT๙"/>
                <w:sz w:val="28"/>
              </w:rPr>
              <w:t>.</w:t>
            </w:r>
            <w:r w:rsidR="005A650A" w:rsidRPr="005A650A">
              <w:rPr>
                <w:rFonts w:ascii="TH SarabunIT๙" w:eastAsia="Times New Roman" w:hAnsi="TH SarabunIT๙" w:cs="TH SarabunIT๙"/>
                <w:sz w:val="28"/>
                <w:cs/>
              </w:rPr>
              <w:t xml:space="preserve">ทำความสะอาดรถ/เครื่องยนต์สัปดาห์ละ </w:t>
            </w:r>
            <w:r w:rsidR="005A650A" w:rsidRPr="005A650A">
              <w:rPr>
                <w:rFonts w:ascii="TH SarabunIT๙" w:eastAsia="Times New Roman" w:hAnsi="TH SarabunIT๙" w:cs="TH SarabunIT๙"/>
                <w:sz w:val="28"/>
              </w:rPr>
              <w:t xml:space="preserve">1 </w:t>
            </w:r>
            <w:r w:rsidR="005A650A" w:rsidRPr="005A650A">
              <w:rPr>
                <w:rFonts w:ascii="TH SarabunIT๙" w:eastAsia="Times New Roman" w:hAnsi="TH SarabunIT๙" w:cs="TH SarabunIT๙"/>
                <w:sz w:val="28"/>
                <w:cs/>
              </w:rPr>
              <w:t>ครั้ง</w:t>
            </w:r>
          </w:p>
        </w:tc>
        <w:tc>
          <w:tcPr>
            <w:tcW w:w="33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5A650A" w:rsidRPr="005A650A" w:rsidRDefault="005A650A" w:rsidP="005A650A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33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5A650A" w:rsidRPr="005A650A" w:rsidRDefault="005A650A" w:rsidP="005A650A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33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5A650A" w:rsidRPr="005A650A" w:rsidRDefault="005A650A" w:rsidP="005A650A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312" w:type="pct"/>
            <w:tcBorders>
              <w:top w:val="outset" w:sz="6" w:space="0" w:color="111111"/>
              <w:left w:val="single" w:sz="6" w:space="0" w:color="auto"/>
              <w:bottom w:val="outset" w:sz="6" w:space="0" w:color="111111"/>
              <w:right w:val="single" w:sz="6" w:space="0" w:color="111111"/>
            </w:tcBorders>
            <w:vAlign w:val="center"/>
            <w:hideMark/>
          </w:tcPr>
          <w:p w:rsidR="005A650A" w:rsidRPr="005A650A" w:rsidRDefault="005A650A" w:rsidP="005A650A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</w:tr>
      <w:tr w:rsidR="005A650A" w:rsidRPr="005A650A" w:rsidTr="005A650A">
        <w:trPr>
          <w:trHeight w:val="285"/>
          <w:jc w:val="center"/>
        </w:trPr>
        <w:tc>
          <w:tcPr>
            <w:tcW w:w="619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5A650A" w:rsidRPr="005A650A" w:rsidRDefault="005A650A" w:rsidP="005A650A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3079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:rsidR="005A650A" w:rsidRPr="005A650A" w:rsidRDefault="00AC328C" w:rsidP="005A650A">
            <w:pPr>
              <w:spacing w:after="0" w:line="240" w:lineRule="auto"/>
              <w:rPr>
                <w:rFonts w:ascii="TH SarabunIT๙" w:eastAsia="Times New Roman" w:hAnsi="TH SarabunIT๙" w:cs="TH SarabunIT๙" w:hint="cs"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รวมคะแนน</w:t>
            </w:r>
          </w:p>
        </w:tc>
        <w:tc>
          <w:tcPr>
            <w:tcW w:w="33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5A650A" w:rsidRPr="005A650A" w:rsidRDefault="005A650A" w:rsidP="005A650A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33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5A650A" w:rsidRPr="005A650A" w:rsidRDefault="005A650A" w:rsidP="005A650A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33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5A650A" w:rsidRPr="005A650A" w:rsidRDefault="005A650A" w:rsidP="005A650A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312" w:type="pct"/>
            <w:tcBorders>
              <w:top w:val="outset" w:sz="6" w:space="0" w:color="111111"/>
              <w:left w:val="single" w:sz="6" w:space="0" w:color="auto"/>
              <w:bottom w:val="single" w:sz="6" w:space="0" w:color="auto"/>
              <w:right w:val="single" w:sz="6" w:space="0" w:color="111111"/>
            </w:tcBorders>
            <w:vAlign w:val="center"/>
            <w:hideMark/>
          </w:tcPr>
          <w:p w:rsidR="005A650A" w:rsidRPr="005A650A" w:rsidRDefault="005A650A" w:rsidP="005A650A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</w:tr>
      <w:tr w:rsidR="005A650A" w:rsidRPr="005A650A" w:rsidTr="005A650A">
        <w:trPr>
          <w:trHeight w:val="285"/>
          <w:jc w:val="center"/>
        </w:trPr>
        <w:tc>
          <w:tcPr>
            <w:tcW w:w="619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5A650A" w:rsidRPr="005A650A" w:rsidRDefault="005A650A" w:rsidP="005A650A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3079" w:type="pct"/>
          </w:tcPr>
          <w:p w:rsidR="005A650A" w:rsidRPr="005A650A" w:rsidRDefault="005A650A" w:rsidP="005A650A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330" w:type="pct"/>
            <w:vAlign w:val="center"/>
            <w:hideMark/>
          </w:tcPr>
          <w:p w:rsidR="005A650A" w:rsidRPr="005A650A" w:rsidRDefault="005A650A" w:rsidP="005A650A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330" w:type="pct"/>
            <w:vAlign w:val="center"/>
            <w:hideMark/>
          </w:tcPr>
          <w:p w:rsidR="005A650A" w:rsidRPr="005A650A" w:rsidRDefault="005A650A" w:rsidP="005A650A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330" w:type="pct"/>
            <w:vAlign w:val="center"/>
            <w:hideMark/>
          </w:tcPr>
          <w:p w:rsidR="005A650A" w:rsidRPr="005A650A" w:rsidRDefault="005A650A" w:rsidP="005A650A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312" w:type="pct"/>
            <w:vAlign w:val="center"/>
            <w:hideMark/>
          </w:tcPr>
          <w:p w:rsidR="005A650A" w:rsidRPr="005A650A" w:rsidRDefault="005A650A" w:rsidP="005A650A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</w:tr>
    </w:tbl>
    <w:p w:rsidR="00AC328C" w:rsidRPr="00943D8F" w:rsidRDefault="00AC328C" w:rsidP="00AC328C">
      <w:pPr>
        <w:spacing w:line="240" w:lineRule="auto"/>
        <w:rPr>
          <w:rFonts w:ascii="TH SarabunIT๙" w:eastAsia="Trebuchet MS" w:hAnsi="TH SarabunIT๙" w:cs="TH SarabunIT๙"/>
          <w:sz w:val="32"/>
          <w:szCs w:val="32"/>
        </w:rPr>
      </w:pPr>
      <w:r w:rsidRPr="00943D8F">
        <w:rPr>
          <w:rFonts w:ascii="TH SarabunIT๙" w:eastAsia="Trebuchet MS" w:hAnsi="TH SarabunIT๙" w:cs="TH SarabunIT๙"/>
          <w:b/>
          <w:bCs/>
          <w:sz w:val="32"/>
          <w:szCs w:val="32"/>
          <w:cs/>
        </w:rPr>
        <w:t>เกณฑ์การให้คะแนน</w:t>
      </w:r>
      <w:r w:rsidRPr="00943D8F">
        <w:rPr>
          <w:rFonts w:ascii="TH SarabunIT๙" w:eastAsia="Trebuchet MS" w:hAnsi="TH SarabunIT๙" w:cs="TH SarabunIT๙"/>
          <w:sz w:val="32"/>
          <w:szCs w:val="32"/>
          <w:cs/>
        </w:rPr>
        <w:t xml:space="preserve">      0 </w:t>
      </w:r>
      <w:r w:rsidRPr="00943D8F">
        <w:rPr>
          <w:rFonts w:ascii="TH SarabunIT๙" w:eastAsia="Trebuchet MS" w:hAnsi="TH SarabunIT๙" w:cs="TH SarabunIT๙"/>
          <w:sz w:val="32"/>
          <w:szCs w:val="32"/>
        </w:rPr>
        <w:t xml:space="preserve">= </w:t>
      </w:r>
      <w:r w:rsidRPr="00943D8F">
        <w:rPr>
          <w:rFonts w:ascii="TH SarabunIT๙" w:eastAsia="Trebuchet MS" w:hAnsi="TH SarabunIT๙" w:cs="TH SarabunIT๙"/>
          <w:sz w:val="32"/>
          <w:szCs w:val="32"/>
          <w:cs/>
        </w:rPr>
        <w:t xml:space="preserve">มีการละเลยไม่ได้ดำเนินการ    1 </w:t>
      </w:r>
      <w:r w:rsidRPr="00943D8F">
        <w:rPr>
          <w:rFonts w:ascii="TH SarabunIT๙" w:eastAsia="Trebuchet MS" w:hAnsi="TH SarabunIT๙" w:cs="TH SarabunIT๙"/>
          <w:sz w:val="32"/>
          <w:szCs w:val="32"/>
        </w:rPr>
        <w:t xml:space="preserve">=  </w:t>
      </w:r>
      <w:r w:rsidRPr="00943D8F">
        <w:rPr>
          <w:rFonts w:ascii="TH SarabunIT๙" w:eastAsia="Trebuchet MS" w:hAnsi="TH SarabunIT๙" w:cs="TH SarabunIT๙"/>
          <w:sz w:val="32"/>
          <w:szCs w:val="32"/>
          <w:cs/>
        </w:rPr>
        <w:t>ต้องปรับปรุง</w:t>
      </w:r>
      <w:r w:rsidRPr="00943D8F">
        <w:rPr>
          <w:rFonts w:ascii="TH SarabunIT๙" w:eastAsia="Trebuchet MS" w:hAnsi="TH SarabunIT๙" w:cs="TH SarabunIT๙"/>
          <w:sz w:val="32"/>
          <w:szCs w:val="32"/>
        </w:rPr>
        <w:t xml:space="preserve">    2</w:t>
      </w:r>
      <w:r w:rsidRPr="00943D8F">
        <w:rPr>
          <w:rFonts w:ascii="TH SarabunIT๙" w:eastAsia="Trebuchet MS" w:hAnsi="TH SarabunIT๙" w:cs="TH SarabunIT๙"/>
          <w:sz w:val="32"/>
          <w:szCs w:val="32"/>
          <w:cs/>
        </w:rPr>
        <w:t xml:space="preserve"> </w:t>
      </w:r>
      <w:r w:rsidRPr="00943D8F">
        <w:rPr>
          <w:rFonts w:ascii="TH SarabunIT๙" w:eastAsia="Trebuchet MS" w:hAnsi="TH SarabunIT๙" w:cs="TH SarabunIT๙"/>
          <w:sz w:val="32"/>
          <w:szCs w:val="32"/>
        </w:rPr>
        <w:t xml:space="preserve">= </w:t>
      </w:r>
      <w:r w:rsidRPr="00943D8F">
        <w:rPr>
          <w:rFonts w:ascii="TH SarabunIT๙" w:eastAsia="Trebuchet MS" w:hAnsi="TH SarabunIT๙" w:cs="TH SarabunIT๙"/>
          <w:sz w:val="32"/>
          <w:szCs w:val="32"/>
          <w:cs/>
        </w:rPr>
        <w:t xml:space="preserve">พอใช้    3  </w:t>
      </w:r>
      <w:r w:rsidRPr="00943D8F">
        <w:rPr>
          <w:rFonts w:ascii="TH SarabunIT๙" w:eastAsia="Trebuchet MS" w:hAnsi="TH SarabunIT๙" w:cs="TH SarabunIT๙"/>
          <w:sz w:val="32"/>
          <w:szCs w:val="32"/>
        </w:rPr>
        <w:t xml:space="preserve">=   </w:t>
      </w:r>
      <w:r w:rsidRPr="00943D8F">
        <w:rPr>
          <w:rFonts w:ascii="TH SarabunIT๙" w:eastAsia="Trebuchet MS" w:hAnsi="TH SarabunIT๙" w:cs="TH SarabunIT๙"/>
          <w:sz w:val="32"/>
          <w:szCs w:val="32"/>
          <w:cs/>
        </w:rPr>
        <w:t>ดี</w:t>
      </w:r>
    </w:p>
    <w:p w:rsidR="00AC328C" w:rsidRPr="00943D8F" w:rsidRDefault="00AC328C" w:rsidP="00AC328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ลง</w:t>
      </w:r>
      <w:r w:rsidRPr="00943D8F">
        <w:rPr>
          <w:rFonts w:ascii="TH SarabunIT๙" w:hAnsi="TH SarabunIT๙" w:cs="TH SarabunIT๙"/>
          <w:sz w:val="32"/>
          <w:szCs w:val="32"/>
          <w:cs/>
        </w:rPr>
        <w:t>ชื่อกรรมการผู้เยี่ยมตรวจพื้นที่ 5ส.</w:t>
      </w:r>
    </w:p>
    <w:p w:rsidR="00AC328C" w:rsidRPr="00943D8F" w:rsidRDefault="00AC328C" w:rsidP="00AC328C">
      <w:pPr>
        <w:spacing w:after="0" w:line="240" w:lineRule="auto"/>
        <w:rPr>
          <w:rFonts w:ascii="TH SarabunIT๙" w:eastAsia="Trebuchet MS" w:hAnsi="TH SarabunIT๙" w:cs="TH SarabunIT๙"/>
          <w:sz w:val="32"/>
          <w:szCs w:val="32"/>
        </w:rPr>
      </w:pPr>
      <w:r w:rsidRPr="00943D8F">
        <w:rPr>
          <w:rFonts w:ascii="TH SarabunIT๙" w:eastAsia="Trebuchet MS" w:hAnsi="TH SarabunIT๙" w:cs="TH SarabunIT๙"/>
          <w:sz w:val="32"/>
          <w:szCs w:val="32"/>
          <w:cs/>
        </w:rPr>
        <w:t>1.....................................................................................   2.............................................................................................</w:t>
      </w:r>
    </w:p>
    <w:p w:rsidR="00AC328C" w:rsidRPr="00943D8F" w:rsidRDefault="00AC328C" w:rsidP="00AC328C">
      <w:pPr>
        <w:spacing w:after="0" w:line="240" w:lineRule="auto"/>
        <w:rPr>
          <w:rFonts w:ascii="TH SarabunIT๙" w:eastAsia="Trebuchet MS" w:hAnsi="TH SarabunIT๙" w:cs="TH SarabunIT๙"/>
          <w:sz w:val="32"/>
          <w:szCs w:val="32"/>
        </w:rPr>
      </w:pPr>
      <w:r w:rsidRPr="00943D8F">
        <w:rPr>
          <w:rFonts w:ascii="TH SarabunIT๙" w:eastAsia="Trebuchet MS" w:hAnsi="TH SarabunIT๙" w:cs="TH SarabunIT๙"/>
          <w:sz w:val="32"/>
          <w:szCs w:val="32"/>
          <w:cs/>
        </w:rPr>
        <w:t>3.....................................................................................   4...............................................................................................</w:t>
      </w:r>
    </w:p>
    <w:p w:rsidR="00AC328C" w:rsidRDefault="00AC328C" w:rsidP="00AC328C">
      <w:pPr>
        <w:spacing w:after="0" w:line="240" w:lineRule="auto"/>
        <w:rPr>
          <w:rFonts w:ascii="Angsana New" w:eastAsia="Trebuchet MS" w:hAnsi="Angsana New" w:cs="Angsana New"/>
          <w:sz w:val="28"/>
        </w:rPr>
      </w:pPr>
      <w:r>
        <w:rPr>
          <w:rFonts w:ascii="Angsana New" w:eastAsia="Trebuchet MS" w:hAnsi="Angsana New" w:cs="Angsana New" w:hint="cs"/>
          <w:sz w:val="28"/>
          <w:cs/>
        </w:rPr>
        <w:t>ข้อเสนอแนะ</w:t>
      </w:r>
    </w:p>
    <w:p w:rsidR="00AC328C" w:rsidRPr="00AF300C" w:rsidRDefault="00AC328C" w:rsidP="00AC328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Angsana New" w:eastAsia="Trebuchet MS" w:hAnsi="Angsana New" w:cs="Angsana New" w:hint="cs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A650A" w:rsidRPr="005A650A" w:rsidRDefault="005A650A" w:rsidP="005A650A">
      <w:pPr>
        <w:rPr>
          <w:rFonts w:ascii="TH SarabunIT๙" w:hAnsi="TH SarabunIT๙" w:cs="TH SarabunIT๙"/>
          <w:sz w:val="32"/>
          <w:szCs w:val="32"/>
          <w:cs/>
        </w:rPr>
      </w:pPr>
      <w:bookmarkStart w:id="0" w:name="_GoBack"/>
      <w:bookmarkEnd w:id="0"/>
    </w:p>
    <w:sectPr w:rsidR="005A650A" w:rsidRPr="005A65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50A"/>
    <w:rsid w:val="005A650A"/>
    <w:rsid w:val="00917D73"/>
    <w:rsid w:val="00AC328C"/>
    <w:rsid w:val="00B65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65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65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KKD Windows 7 V.3</dc:creator>
  <cp:lastModifiedBy>KKD Windows 7 V.3</cp:lastModifiedBy>
  <cp:revision>2</cp:revision>
  <dcterms:created xsi:type="dcterms:W3CDTF">2015-08-14T09:58:00Z</dcterms:created>
  <dcterms:modified xsi:type="dcterms:W3CDTF">2015-08-14T10:11:00Z</dcterms:modified>
</cp:coreProperties>
</file>